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04" w:rsidRDefault="00D273A2" w:rsidP="00D273A2">
      <w:pPr>
        <w:spacing w:line="400" w:lineRule="exact"/>
        <w:jc w:val="center"/>
        <w:rPr>
          <w:b/>
          <w:w w:val="150"/>
          <w:sz w:val="24"/>
          <w:szCs w:val="24"/>
        </w:rPr>
      </w:pPr>
      <w:r>
        <w:rPr>
          <w:rFonts w:hint="eastAsia"/>
          <w:b/>
          <w:w w:val="150"/>
          <w:sz w:val="24"/>
          <w:szCs w:val="24"/>
        </w:rPr>
        <w:t>「イエスの弟子になる条件とは」</w:t>
      </w:r>
    </w:p>
    <w:p w:rsidR="00CB7C7C" w:rsidRDefault="00CB7C7C" w:rsidP="00D273A2">
      <w:pPr>
        <w:spacing w:line="400" w:lineRule="exact"/>
        <w:jc w:val="center"/>
        <w:rPr>
          <w:b/>
          <w:sz w:val="24"/>
          <w:szCs w:val="24"/>
        </w:rPr>
      </w:pPr>
    </w:p>
    <w:p w:rsidR="00D273A2" w:rsidRDefault="00D273A2" w:rsidP="00D273A2">
      <w:pPr>
        <w:spacing w:line="400" w:lineRule="exact"/>
        <w:jc w:val="center"/>
        <w:rPr>
          <w:b/>
          <w:sz w:val="24"/>
          <w:szCs w:val="24"/>
        </w:rPr>
      </w:pPr>
      <w:r>
        <w:rPr>
          <w:rFonts w:hint="eastAsia"/>
          <w:b/>
          <w:sz w:val="24"/>
          <w:szCs w:val="24"/>
        </w:rPr>
        <w:t>年間第</w:t>
      </w:r>
      <w:r>
        <w:rPr>
          <w:rFonts w:hint="eastAsia"/>
          <w:b/>
          <w:sz w:val="24"/>
          <w:szCs w:val="24"/>
        </w:rPr>
        <w:t>23</w:t>
      </w:r>
      <w:r>
        <w:rPr>
          <w:rFonts w:hint="eastAsia"/>
          <w:b/>
          <w:sz w:val="24"/>
          <w:szCs w:val="24"/>
        </w:rPr>
        <w:t>主日・</w:t>
      </w:r>
      <w:r>
        <w:rPr>
          <w:rFonts w:hint="eastAsia"/>
          <w:b/>
          <w:sz w:val="24"/>
          <w:szCs w:val="24"/>
        </w:rPr>
        <w:t>C</w:t>
      </w:r>
      <w:r>
        <w:rPr>
          <w:rFonts w:hint="eastAsia"/>
          <w:b/>
          <w:sz w:val="24"/>
          <w:szCs w:val="24"/>
        </w:rPr>
        <w:t>年（</w:t>
      </w:r>
      <w:r>
        <w:rPr>
          <w:rFonts w:hint="eastAsia"/>
          <w:b/>
          <w:sz w:val="24"/>
          <w:szCs w:val="24"/>
        </w:rPr>
        <w:t>16.9.4</w:t>
      </w:r>
      <w:r>
        <w:rPr>
          <w:rFonts w:hint="eastAsia"/>
          <w:b/>
          <w:sz w:val="24"/>
          <w:szCs w:val="24"/>
        </w:rPr>
        <w:t>）「被造物を大切にする世界祈願日」</w:t>
      </w:r>
    </w:p>
    <w:p w:rsidR="00D273A2" w:rsidRDefault="00D273A2" w:rsidP="00D273A2">
      <w:pPr>
        <w:spacing w:line="400" w:lineRule="exact"/>
        <w:jc w:val="center"/>
        <w:rPr>
          <w:b/>
          <w:sz w:val="24"/>
          <w:szCs w:val="24"/>
        </w:rPr>
      </w:pPr>
    </w:p>
    <w:p w:rsidR="00D273A2" w:rsidRDefault="00D273A2" w:rsidP="00D273A2">
      <w:pPr>
        <w:spacing w:line="400" w:lineRule="exact"/>
        <w:jc w:val="left"/>
        <w:rPr>
          <w:sz w:val="24"/>
          <w:szCs w:val="24"/>
        </w:rPr>
      </w:pPr>
      <w:r>
        <w:rPr>
          <w:rFonts w:hint="eastAsia"/>
          <w:sz w:val="24"/>
          <w:szCs w:val="24"/>
        </w:rPr>
        <w:t xml:space="preserve">　ただ今、わたくしが朗読した今日の福音ですが、</w:t>
      </w:r>
      <w:r w:rsidR="00DC6230">
        <w:rPr>
          <w:rFonts w:hint="eastAsia"/>
          <w:sz w:val="24"/>
          <w:szCs w:val="24"/>
        </w:rPr>
        <w:t>冒頭でいきなり</w:t>
      </w:r>
      <w:r w:rsidR="00DC6230">
        <w:rPr>
          <w:rFonts w:hint="eastAsia"/>
          <w:b/>
          <w:sz w:val="24"/>
          <w:szCs w:val="24"/>
        </w:rPr>
        <w:t>「父、母、妻、子ども、兄弟、姉妹を、さらに自分の命であろうと、これを憎まないなら、わたしの弟子ではありえない。自分の十字架を背負ってついて来る者でなければ、だれであれ、わたしの弟子ではありえない。」</w:t>
      </w:r>
      <w:r w:rsidR="00DC6230">
        <w:rPr>
          <w:rFonts w:hint="eastAsia"/>
          <w:sz w:val="24"/>
          <w:szCs w:val="24"/>
        </w:rPr>
        <w:t>確かに、ルカ福音のなかでは、最も厳しいおことばと言えましょう。</w:t>
      </w:r>
    </w:p>
    <w:p w:rsidR="00DC6230" w:rsidRDefault="00DC6230" w:rsidP="00D273A2">
      <w:pPr>
        <w:spacing w:line="400" w:lineRule="exact"/>
        <w:jc w:val="left"/>
        <w:rPr>
          <w:sz w:val="24"/>
          <w:szCs w:val="24"/>
        </w:rPr>
      </w:pPr>
      <w:r>
        <w:rPr>
          <w:rFonts w:hint="eastAsia"/>
          <w:sz w:val="24"/>
          <w:szCs w:val="24"/>
        </w:rPr>
        <w:t xml:space="preserve">　</w:t>
      </w:r>
      <w:r w:rsidR="00C53616">
        <w:rPr>
          <w:rFonts w:hint="eastAsia"/>
          <w:sz w:val="24"/>
          <w:szCs w:val="24"/>
        </w:rPr>
        <w:t>それでは、イエスご自身は、私たち一人にそして私たちの共同体に一体何をおっしゃりたいのか、その</w:t>
      </w:r>
      <w:r w:rsidR="00C53616">
        <w:rPr>
          <w:sz w:val="24"/>
          <w:szCs w:val="24"/>
        </w:rPr>
        <w:ruby>
          <w:rubyPr>
            <w:rubyAlign w:val="distributeSpace"/>
            <w:hps w:val="12"/>
            <w:hpsRaise w:val="22"/>
            <w:hpsBaseText w:val="24"/>
            <w:lid w:val="ja-JP"/>
          </w:rubyPr>
          <w:rt>
            <w:r w:rsidR="00C53616" w:rsidRPr="00C53616">
              <w:rPr>
                <w:rFonts w:ascii="ＭＳ 明朝" w:eastAsia="ＭＳ 明朝" w:hAnsi="ＭＳ 明朝" w:hint="eastAsia"/>
                <w:sz w:val="12"/>
                <w:szCs w:val="24"/>
              </w:rPr>
              <w:t>ほんね</w:t>
            </w:r>
          </w:rt>
          <w:rubyBase>
            <w:r w:rsidR="00C53616">
              <w:rPr>
                <w:rFonts w:hint="eastAsia"/>
                <w:sz w:val="24"/>
                <w:szCs w:val="24"/>
              </w:rPr>
              <w:t>本音</w:t>
            </w:r>
          </w:rubyBase>
        </w:ruby>
      </w:r>
      <w:r w:rsidR="00C53616">
        <w:rPr>
          <w:rFonts w:hint="eastAsia"/>
          <w:sz w:val="24"/>
          <w:szCs w:val="24"/>
        </w:rPr>
        <w:t>を、ご一緒に探って行きましょう。</w:t>
      </w:r>
    </w:p>
    <w:p w:rsidR="00C53616" w:rsidRDefault="00C53616" w:rsidP="00D273A2">
      <w:pPr>
        <w:spacing w:line="400" w:lineRule="exact"/>
        <w:jc w:val="left"/>
        <w:rPr>
          <w:sz w:val="24"/>
          <w:szCs w:val="24"/>
        </w:rPr>
      </w:pPr>
      <w:r>
        <w:rPr>
          <w:rFonts w:hint="eastAsia"/>
          <w:sz w:val="24"/>
          <w:szCs w:val="24"/>
        </w:rPr>
        <w:t xml:space="preserve">　まず、初めにイエスの時代の文化的環境においては、独特の話し方（セミティズム）</w:t>
      </w:r>
      <w:r w:rsidR="00BB06B0">
        <w:rPr>
          <w:rFonts w:hint="eastAsia"/>
          <w:sz w:val="24"/>
          <w:szCs w:val="24"/>
        </w:rPr>
        <w:t>が</w:t>
      </w:r>
      <w:r w:rsidR="00CB7C7C">
        <w:rPr>
          <w:rFonts w:hint="eastAsia"/>
          <w:sz w:val="24"/>
          <w:szCs w:val="24"/>
        </w:rPr>
        <w:t>ありましたので、そ</w:t>
      </w:r>
      <w:r>
        <w:rPr>
          <w:rFonts w:hint="eastAsia"/>
          <w:sz w:val="24"/>
          <w:szCs w:val="24"/>
        </w:rPr>
        <w:t>の特徴を踏まえておきましょう。</w:t>
      </w:r>
      <w:r w:rsidR="006B6BFC">
        <w:rPr>
          <w:rFonts w:hint="eastAsia"/>
          <w:sz w:val="24"/>
          <w:szCs w:val="24"/>
        </w:rPr>
        <w:t>たとえば</w:t>
      </w:r>
      <w:r w:rsidR="00CB7C7C">
        <w:rPr>
          <w:rFonts w:hint="eastAsia"/>
          <w:sz w:val="24"/>
          <w:szCs w:val="24"/>
        </w:rPr>
        <w:t>、「憎む」という言い方は、「・・・の次に置く」あるいは「二番目に</w:t>
      </w:r>
      <w:r w:rsidR="006B6BFC">
        <w:rPr>
          <w:rFonts w:hint="eastAsia"/>
          <w:sz w:val="24"/>
          <w:szCs w:val="24"/>
        </w:rPr>
        <w:t>する」という意味になります。</w:t>
      </w:r>
    </w:p>
    <w:p w:rsidR="006B6BFC" w:rsidRDefault="006B6BFC" w:rsidP="00D273A2">
      <w:pPr>
        <w:spacing w:line="400" w:lineRule="exact"/>
        <w:jc w:val="left"/>
        <w:rPr>
          <w:sz w:val="24"/>
          <w:szCs w:val="24"/>
        </w:rPr>
      </w:pPr>
      <w:r>
        <w:rPr>
          <w:rFonts w:hint="eastAsia"/>
          <w:sz w:val="24"/>
          <w:szCs w:val="24"/>
        </w:rPr>
        <w:t xml:space="preserve">　ですから、大切な肉親を</w:t>
      </w:r>
      <w:r>
        <w:rPr>
          <w:rFonts w:hint="eastAsia"/>
          <w:b/>
          <w:sz w:val="24"/>
          <w:szCs w:val="24"/>
        </w:rPr>
        <w:t>「憎まないなら」</w:t>
      </w:r>
      <w:r>
        <w:rPr>
          <w:rFonts w:hint="eastAsia"/>
          <w:sz w:val="24"/>
          <w:szCs w:val="24"/>
        </w:rPr>
        <w:t>という言い回しは、文字通り「</w:t>
      </w:r>
      <w:r w:rsidR="00CB7C7C">
        <w:rPr>
          <w:rFonts w:hint="eastAsia"/>
          <w:sz w:val="24"/>
          <w:szCs w:val="24"/>
        </w:rPr>
        <w:t>憎む」ことを、わたしたちに求めておられるのではありません</w:t>
      </w:r>
      <w:r>
        <w:rPr>
          <w:rFonts w:hint="eastAsia"/>
          <w:sz w:val="24"/>
          <w:szCs w:val="24"/>
        </w:rPr>
        <w:t>。つまり、イエスに従うことを最優先させるならば、当然のことながら、大切な肉親への愛は相対化つまり二の次にしなさいということではないでしょうか。</w:t>
      </w:r>
    </w:p>
    <w:p w:rsidR="006B6BFC" w:rsidRDefault="006B6BFC" w:rsidP="00D273A2">
      <w:pPr>
        <w:spacing w:line="400" w:lineRule="exact"/>
        <w:jc w:val="left"/>
        <w:rPr>
          <w:sz w:val="24"/>
          <w:szCs w:val="24"/>
        </w:rPr>
      </w:pPr>
      <w:r>
        <w:rPr>
          <w:rFonts w:hint="eastAsia"/>
          <w:sz w:val="24"/>
          <w:szCs w:val="24"/>
        </w:rPr>
        <w:t xml:space="preserve">　たとえば、子どもが、イエスに生涯かけて従うために洗礼を受けたいと親に</w:t>
      </w:r>
      <w:r w:rsidR="00F05D04">
        <w:rPr>
          <w:rFonts w:hint="eastAsia"/>
          <w:sz w:val="24"/>
          <w:szCs w:val="24"/>
        </w:rPr>
        <w:t>願</w:t>
      </w:r>
      <w:r>
        <w:rPr>
          <w:rFonts w:hint="eastAsia"/>
          <w:sz w:val="24"/>
          <w:szCs w:val="24"/>
        </w:rPr>
        <w:t>った</w:t>
      </w:r>
      <w:r w:rsidR="00BB06B0">
        <w:rPr>
          <w:rFonts w:hint="eastAsia"/>
          <w:sz w:val="24"/>
          <w:szCs w:val="24"/>
        </w:rPr>
        <w:t>場合、親は快く子どもの願いを受け入れなさいと言うことです</w:t>
      </w:r>
      <w:r w:rsidR="00F05D04">
        <w:rPr>
          <w:rFonts w:hint="eastAsia"/>
          <w:sz w:val="24"/>
          <w:szCs w:val="24"/>
        </w:rPr>
        <w:t>。</w:t>
      </w:r>
    </w:p>
    <w:p w:rsidR="00F05D04" w:rsidRDefault="00F05D04" w:rsidP="00D273A2">
      <w:pPr>
        <w:spacing w:line="400" w:lineRule="exact"/>
        <w:jc w:val="left"/>
        <w:rPr>
          <w:sz w:val="24"/>
          <w:szCs w:val="24"/>
        </w:rPr>
      </w:pPr>
      <w:r>
        <w:rPr>
          <w:rFonts w:hint="eastAsia"/>
          <w:sz w:val="24"/>
          <w:szCs w:val="24"/>
        </w:rPr>
        <w:t xml:space="preserve">　もしかすると、子どもの洗礼が、まさに親離れだけでなく、特に子離れの</w:t>
      </w:r>
      <w:r w:rsidR="00CB7C7C">
        <w:rPr>
          <w:rFonts w:hint="eastAsia"/>
          <w:sz w:val="24"/>
          <w:szCs w:val="24"/>
        </w:rPr>
        <w:t>絶好の</w:t>
      </w:r>
      <w:r>
        <w:rPr>
          <w:rFonts w:hint="eastAsia"/>
          <w:sz w:val="24"/>
          <w:szCs w:val="24"/>
        </w:rPr>
        <w:t>チャンスになるかも知れません。</w:t>
      </w:r>
    </w:p>
    <w:p w:rsidR="00F05D04" w:rsidRPr="00BC74CC" w:rsidRDefault="00CB7C7C" w:rsidP="00D273A2">
      <w:pPr>
        <w:spacing w:line="400" w:lineRule="exact"/>
        <w:jc w:val="left"/>
        <w:rPr>
          <w:sz w:val="24"/>
          <w:szCs w:val="24"/>
        </w:rPr>
      </w:pPr>
      <w:r>
        <w:rPr>
          <w:rFonts w:hint="eastAsia"/>
          <w:sz w:val="24"/>
          <w:szCs w:val="24"/>
        </w:rPr>
        <w:t xml:space="preserve">　以前、寝たきりの母親が、小学生の高学年の息子さんを修学旅行に</w:t>
      </w:r>
      <w:r w:rsidR="00F05D04">
        <w:rPr>
          <w:rFonts w:hint="eastAsia"/>
          <w:sz w:val="24"/>
          <w:szCs w:val="24"/>
        </w:rPr>
        <w:t>送り出すときの心境を話してくれました。</w:t>
      </w:r>
      <w:r w:rsidR="00F05D04">
        <w:rPr>
          <w:rFonts w:hint="eastAsia"/>
          <w:b/>
          <w:sz w:val="24"/>
          <w:szCs w:val="24"/>
        </w:rPr>
        <w:t>「</w:t>
      </w:r>
      <w:r w:rsidR="00BC74CC">
        <w:rPr>
          <w:rFonts w:hint="eastAsia"/>
          <w:b/>
          <w:sz w:val="24"/>
          <w:szCs w:val="24"/>
        </w:rPr>
        <w:t>今までは、息子はいつもわたしの目の届く守備範囲に</w:t>
      </w:r>
      <w:r w:rsidR="00BC74CC">
        <w:rPr>
          <w:b/>
          <w:sz w:val="24"/>
          <w:szCs w:val="24"/>
        </w:rPr>
        <w:ruby>
          <w:rubyPr>
            <w:rubyAlign w:val="left"/>
            <w:hps w:val="12"/>
            <w:hpsRaise w:val="22"/>
            <w:hpsBaseText w:val="24"/>
            <w:lid w:val="ja-JP"/>
          </w:rubyPr>
          <w:rt>
            <w:r w:rsidR="00BC74CC" w:rsidRPr="00BC74CC">
              <w:rPr>
                <w:rFonts w:ascii="ＭＳ 明朝" w:eastAsia="ＭＳ 明朝" w:hAnsi="ＭＳ 明朝" w:hint="eastAsia"/>
                <w:b/>
                <w:sz w:val="12"/>
                <w:szCs w:val="24"/>
              </w:rPr>
              <w:t>とどま</w:t>
            </w:r>
          </w:rt>
          <w:rubyBase>
            <w:r w:rsidR="00BC74CC">
              <w:rPr>
                <w:rFonts w:hint="eastAsia"/>
                <w:b/>
                <w:sz w:val="24"/>
                <w:szCs w:val="24"/>
              </w:rPr>
              <w:t>留って</w:t>
            </w:r>
          </w:rubyBase>
        </w:ruby>
      </w:r>
      <w:r w:rsidR="00BC74CC">
        <w:rPr>
          <w:rFonts w:hint="eastAsia"/>
          <w:b/>
          <w:sz w:val="24"/>
          <w:szCs w:val="24"/>
        </w:rPr>
        <w:t>いました。けれども、この修学旅行によって、遠くに行ってしまい、しかも泊りがけで出かけるので、息子を全面的に神さまに預ける決心をしました。」</w:t>
      </w:r>
      <w:r w:rsidR="00BC74CC">
        <w:rPr>
          <w:rFonts w:hint="eastAsia"/>
          <w:sz w:val="24"/>
          <w:szCs w:val="24"/>
        </w:rPr>
        <w:t>と。</w:t>
      </w:r>
    </w:p>
    <w:p w:rsidR="00D273A2" w:rsidRDefault="00D273A2" w:rsidP="00D273A2">
      <w:pPr>
        <w:spacing w:line="400" w:lineRule="exact"/>
        <w:rPr>
          <w:b/>
          <w:sz w:val="24"/>
          <w:szCs w:val="24"/>
        </w:rPr>
      </w:pPr>
    </w:p>
    <w:p w:rsidR="00BC74CC" w:rsidRDefault="00BC74CC" w:rsidP="00D273A2">
      <w:pPr>
        <w:spacing w:line="400" w:lineRule="exact"/>
        <w:rPr>
          <w:b/>
          <w:sz w:val="24"/>
          <w:szCs w:val="24"/>
        </w:rPr>
      </w:pPr>
      <w:r>
        <w:rPr>
          <w:rFonts w:hint="eastAsia"/>
          <w:b/>
          <w:sz w:val="24"/>
          <w:szCs w:val="24"/>
        </w:rPr>
        <w:t>十字架を背負ってついて行く</w:t>
      </w:r>
    </w:p>
    <w:p w:rsidR="00BC74CC" w:rsidRDefault="00BC74CC" w:rsidP="00D273A2">
      <w:pPr>
        <w:spacing w:line="400" w:lineRule="exact"/>
        <w:rPr>
          <w:b/>
          <w:sz w:val="24"/>
          <w:szCs w:val="24"/>
        </w:rPr>
      </w:pPr>
    </w:p>
    <w:p w:rsidR="00BC74CC" w:rsidRDefault="008A43D0" w:rsidP="00D273A2">
      <w:pPr>
        <w:spacing w:line="400" w:lineRule="exact"/>
        <w:rPr>
          <w:sz w:val="24"/>
          <w:szCs w:val="24"/>
        </w:rPr>
      </w:pPr>
      <w:r>
        <w:rPr>
          <w:rFonts w:hint="eastAsia"/>
          <w:b/>
          <w:sz w:val="24"/>
          <w:szCs w:val="24"/>
        </w:rPr>
        <w:t xml:space="preserve">　</w:t>
      </w:r>
      <w:r>
        <w:rPr>
          <w:rFonts w:hint="eastAsia"/>
          <w:sz w:val="24"/>
          <w:szCs w:val="24"/>
        </w:rPr>
        <w:t>ちなみに、今日の箇所のマタイ福音の並行箇所では、次のようになっておりま</w:t>
      </w:r>
      <w:r>
        <w:rPr>
          <w:rFonts w:hint="eastAsia"/>
          <w:sz w:val="24"/>
          <w:szCs w:val="24"/>
        </w:rPr>
        <w:lastRenderedPageBreak/>
        <w:t>す。</w:t>
      </w:r>
    </w:p>
    <w:p w:rsidR="008A43D0" w:rsidRDefault="008A43D0" w:rsidP="00D273A2">
      <w:pPr>
        <w:spacing w:line="400" w:lineRule="exact"/>
        <w:rPr>
          <w:b/>
          <w:sz w:val="24"/>
          <w:szCs w:val="24"/>
        </w:rPr>
      </w:pPr>
      <w:r>
        <w:rPr>
          <w:rFonts w:hint="eastAsia"/>
          <w:sz w:val="24"/>
          <w:szCs w:val="24"/>
        </w:rPr>
        <w:t xml:space="preserve">　</w:t>
      </w:r>
      <w:r>
        <w:rPr>
          <w:rFonts w:hint="eastAsia"/>
          <w:b/>
          <w:sz w:val="24"/>
          <w:szCs w:val="24"/>
        </w:rPr>
        <w:t>「わたしよりも父や母を愛する者は、わたしにふさわしくない。わたしよりも息子や娘を愛する者も、わたしにふさわしくない。また、自分の十字架を担ってわたしに従わない者は、わたしにふさわしくない。」（マタイ</w:t>
      </w:r>
      <w:r>
        <w:rPr>
          <w:rFonts w:hint="eastAsia"/>
          <w:b/>
          <w:sz w:val="24"/>
          <w:szCs w:val="24"/>
        </w:rPr>
        <w:t>10.</w:t>
      </w:r>
      <w:r>
        <w:rPr>
          <w:b/>
          <w:sz w:val="24"/>
          <w:szCs w:val="24"/>
        </w:rPr>
        <w:t>37-38</w:t>
      </w:r>
      <w:r>
        <w:rPr>
          <w:rFonts w:hint="eastAsia"/>
          <w:b/>
          <w:sz w:val="24"/>
          <w:szCs w:val="24"/>
        </w:rPr>
        <w:t>）</w:t>
      </w:r>
    </w:p>
    <w:p w:rsidR="00CB7C7C" w:rsidRPr="00CB7C7C" w:rsidRDefault="00CB7C7C" w:rsidP="00D273A2">
      <w:pPr>
        <w:spacing w:line="400" w:lineRule="exact"/>
        <w:rPr>
          <w:rFonts w:hint="eastAsia"/>
          <w:sz w:val="24"/>
          <w:szCs w:val="24"/>
        </w:rPr>
      </w:pPr>
      <w:r>
        <w:rPr>
          <w:rFonts w:hint="eastAsia"/>
          <w:b/>
          <w:sz w:val="24"/>
          <w:szCs w:val="24"/>
        </w:rPr>
        <w:t xml:space="preserve">　</w:t>
      </w:r>
      <w:r>
        <w:rPr>
          <w:rFonts w:hint="eastAsia"/>
          <w:sz w:val="24"/>
          <w:szCs w:val="24"/>
        </w:rPr>
        <w:t>確かに、</w:t>
      </w:r>
      <w:r w:rsidR="00BB06B0">
        <w:rPr>
          <w:rFonts w:hint="eastAsia"/>
          <w:sz w:val="24"/>
          <w:szCs w:val="24"/>
        </w:rPr>
        <w:t>マタイは、</w:t>
      </w:r>
      <w:r w:rsidR="00ED1E08">
        <w:rPr>
          <w:rFonts w:hint="eastAsia"/>
          <w:sz w:val="24"/>
          <w:szCs w:val="24"/>
        </w:rPr>
        <w:t>その</w:t>
      </w:r>
      <w:r>
        <w:rPr>
          <w:rFonts w:hint="eastAsia"/>
          <w:sz w:val="24"/>
          <w:szCs w:val="24"/>
        </w:rPr>
        <w:t>言い方をかなりソフトにしております。</w:t>
      </w:r>
    </w:p>
    <w:p w:rsidR="005063CD" w:rsidRDefault="005063CD" w:rsidP="00D273A2">
      <w:pPr>
        <w:spacing w:line="400" w:lineRule="exact"/>
        <w:rPr>
          <w:sz w:val="24"/>
          <w:szCs w:val="24"/>
        </w:rPr>
      </w:pPr>
      <w:r>
        <w:rPr>
          <w:rFonts w:hint="eastAsia"/>
          <w:b/>
          <w:sz w:val="24"/>
          <w:szCs w:val="24"/>
        </w:rPr>
        <w:t xml:space="preserve">　</w:t>
      </w:r>
      <w:r w:rsidR="00CB7C7C">
        <w:rPr>
          <w:rFonts w:hint="eastAsia"/>
          <w:sz w:val="24"/>
          <w:szCs w:val="24"/>
        </w:rPr>
        <w:t>とにかく、</w:t>
      </w:r>
      <w:r w:rsidR="00ED1E08">
        <w:rPr>
          <w:rFonts w:hint="eastAsia"/>
          <w:sz w:val="24"/>
          <w:szCs w:val="24"/>
        </w:rPr>
        <w:t>このマタイによれば、十字架を担うためには</w:t>
      </w:r>
      <w:r w:rsidR="00CB7C7C">
        <w:rPr>
          <w:rFonts w:hint="eastAsia"/>
          <w:sz w:val="24"/>
          <w:szCs w:val="24"/>
        </w:rPr>
        <w:t>、イエスに従うことを最優先しなければならない</w:t>
      </w:r>
      <w:r w:rsidR="00A90247">
        <w:rPr>
          <w:rFonts w:hint="eastAsia"/>
          <w:sz w:val="24"/>
          <w:szCs w:val="24"/>
        </w:rPr>
        <w:t>と言う</w:t>
      </w:r>
      <w:r>
        <w:rPr>
          <w:rFonts w:hint="eastAsia"/>
          <w:sz w:val="24"/>
          <w:szCs w:val="24"/>
        </w:rPr>
        <w:t>のではないでしょうか。つまり、十字架を背負うことは、まさにイエスに従うことにほかなりません。</w:t>
      </w:r>
    </w:p>
    <w:p w:rsidR="005063CD" w:rsidRDefault="005063CD" w:rsidP="00D273A2">
      <w:pPr>
        <w:spacing w:line="400" w:lineRule="exact"/>
        <w:rPr>
          <w:sz w:val="24"/>
          <w:szCs w:val="24"/>
        </w:rPr>
      </w:pPr>
      <w:r>
        <w:rPr>
          <w:rFonts w:hint="eastAsia"/>
          <w:sz w:val="24"/>
          <w:szCs w:val="24"/>
        </w:rPr>
        <w:t xml:space="preserve">　</w:t>
      </w:r>
      <w:r w:rsidR="00962C06">
        <w:rPr>
          <w:rFonts w:hint="eastAsia"/>
          <w:sz w:val="24"/>
          <w:szCs w:val="24"/>
        </w:rPr>
        <w:t>ちなみに、マタイ福音には、次のようなエピソードが語られております。</w:t>
      </w:r>
    </w:p>
    <w:p w:rsidR="003A76AB" w:rsidRDefault="00962C06" w:rsidP="00D273A2">
      <w:pPr>
        <w:spacing w:line="400" w:lineRule="exact"/>
        <w:rPr>
          <w:b/>
          <w:sz w:val="24"/>
          <w:szCs w:val="24"/>
        </w:rPr>
      </w:pPr>
      <w:r>
        <w:rPr>
          <w:rFonts w:hint="eastAsia"/>
          <w:sz w:val="24"/>
          <w:szCs w:val="24"/>
        </w:rPr>
        <w:t xml:space="preserve">　</w:t>
      </w:r>
      <w:r>
        <w:rPr>
          <w:rFonts w:hint="eastAsia"/>
          <w:b/>
          <w:sz w:val="24"/>
          <w:szCs w:val="24"/>
        </w:rPr>
        <w:t>「そのとき、ゼベダイの息子たちの母が、その息子と一緒にイエスのところに来て、ひれ伏し、何かを願おうとした。イエスが、『何か望みか』と言われると、彼女は言った。『王座にお着きになるとき、この二人の息子が、一人はあなたの右に、もう一人は左に座れるとおっしゃってください。』イエスはお答えになった。『あなたがたは、自分が何を願っているか、分かっていない。このわたしが飲もうとしている杯を飲むことが</w:t>
      </w:r>
      <w:r w:rsidR="003A76AB">
        <w:rPr>
          <w:rFonts w:hint="eastAsia"/>
          <w:b/>
          <w:sz w:val="24"/>
          <w:szCs w:val="24"/>
        </w:rPr>
        <w:t>出来</w:t>
      </w:r>
      <w:r>
        <w:rPr>
          <w:rFonts w:hint="eastAsia"/>
          <w:b/>
          <w:sz w:val="24"/>
          <w:szCs w:val="24"/>
        </w:rPr>
        <w:t>るか</w:t>
      </w:r>
      <w:r w:rsidR="003A76AB">
        <w:rPr>
          <w:rFonts w:hint="eastAsia"/>
          <w:b/>
          <w:sz w:val="24"/>
          <w:szCs w:val="24"/>
        </w:rPr>
        <w:t>。』二人が、『できます』と言うと、イエスは言われた。『確かに、あなたがたはわたしの杯を飲むことになる。…』</w:t>
      </w:r>
      <w:r w:rsidR="003A76AB">
        <w:rPr>
          <w:rFonts w:hint="eastAsia"/>
          <w:b/>
          <w:sz w:val="24"/>
          <w:szCs w:val="24"/>
        </w:rPr>
        <w:t>(</w:t>
      </w:r>
    </w:p>
    <w:p w:rsidR="00962C06" w:rsidRDefault="003A76AB" w:rsidP="00D273A2">
      <w:pPr>
        <w:spacing w:line="400" w:lineRule="exact"/>
        <w:rPr>
          <w:b/>
          <w:sz w:val="24"/>
          <w:szCs w:val="24"/>
        </w:rPr>
      </w:pPr>
      <w:r>
        <w:rPr>
          <w:rFonts w:hint="eastAsia"/>
          <w:b/>
          <w:sz w:val="24"/>
          <w:szCs w:val="24"/>
        </w:rPr>
        <w:t>同上</w:t>
      </w:r>
      <w:r>
        <w:rPr>
          <w:rFonts w:hint="eastAsia"/>
          <w:b/>
          <w:sz w:val="24"/>
          <w:szCs w:val="24"/>
        </w:rPr>
        <w:t>20.20-23b</w:t>
      </w:r>
      <w:r>
        <w:rPr>
          <w:rFonts w:hint="eastAsia"/>
          <w:b/>
          <w:sz w:val="24"/>
          <w:szCs w:val="24"/>
        </w:rPr>
        <w:t>）</w:t>
      </w:r>
    </w:p>
    <w:p w:rsidR="003A76AB" w:rsidRDefault="003A76AB" w:rsidP="00D273A2">
      <w:pPr>
        <w:spacing w:line="400" w:lineRule="exact"/>
        <w:rPr>
          <w:sz w:val="24"/>
          <w:szCs w:val="24"/>
        </w:rPr>
      </w:pPr>
      <w:r>
        <w:rPr>
          <w:rFonts w:hint="eastAsia"/>
          <w:b/>
          <w:sz w:val="24"/>
          <w:szCs w:val="24"/>
        </w:rPr>
        <w:t xml:space="preserve">　</w:t>
      </w:r>
      <w:r>
        <w:rPr>
          <w:rFonts w:hint="eastAsia"/>
          <w:sz w:val="24"/>
          <w:szCs w:val="24"/>
        </w:rPr>
        <w:t>ここで言われている</w:t>
      </w:r>
      <w:r>
        <w:rPr>
          <w:rFonts w:hint="eastAsia"/>
          <w:b/>
          <w:sz w:val="24"/>
          <w:szCs w:val="24"/>
        </w:rPr>
        <w:t>「杯」</w:t>
      </w:r>
      <w:r w:rsidR="00ED1E08">
        <w:rPr>
          <w:rFonts w:hint="eastAsia"/>
          <w:sz w:val="24"/>
          <w:szCs w:val="24"/>
        </w:rPr>
        <w:t>は、十字架上で流されるイエスの血にな</w:t>
      </w:r>
      <w:r>
        <w:rPr>
          <w:rFonts w:hint="eastAsia"/>
          <w:sz w:val="24"/>
          <w:szCs w:val="24"/>
        </w:rPr>
        <w:t>る最後の晩餐での</w:t>
      </w:r>
      <w:r w:rsidR="00ED1E08">
        <w:rPr>
          <w:rFonts w:hint="eastAsia"/>
          <w:sz w:val="24"/>
          <w:szCs w:val="24"/>
        </w:rPr>
        <w:t>ブドウ酒の</w:t>
      </w:r>
      <w:r>
        <w:rPr>
          <w:rFonts w:hint="eastAsia"/>
          <w:sz w:val="24"/>
          <w:szCs w:val="24"/>
        </w:rPr>
        <w:t>杯を</w:t>
      </w:r>
      <w:r w:rsidR="00A90247">
        <w:rPr>
          <w:rFonts w:hint="eastAsia"/>
          <w:sz w:val="24"/>
          <w:szCs w:val="24"/>
        </w:rPr>
        <w:t>思い起こさせますが</w:t>
      </w:r>
      <w:r>
        <w:rPr>
          <w:rFonts w:hint="eastAsia"/>
          <w:sz w:val="24"/>
          <w:szCs w:val="24"/>
        </w:rPr>
        <w:t>、ゲッセマネでの苦し</w:t>
      </w:r>
      <w:r w:rsidR="00A90247">
        <w:rPr>
          <w:rFonts w:hint="eastAsia"/>
          <w:sz w:val="24"/>
          <w:szCs w:val="24"/>
        </w:rPr>
        <w:t>みに悶える祈りにあるように、死に至るほどの苦しみのシンボルと言えま</w:t>
      </w:r>
      <w:r w:rsidR="00ED1E08">
        <w:rPr>
          <w:rFonts w:hint="eastAsia"/>
          <w:sz w:val="24"/>
          <w:szCs w:val="24"/>
        </w:rPr>
        <w:t>しよう。</w:t>
      </w:r>
    </w:p>
    <w:p w:rsidR="003A76AB" w:rsidRDefault="003A76AB" w:rsidP="00D273A2">
      <w:pPr>
        <w:spacing w:line="400" w:lineRule="exact"/>
        <w:rPr>
          <w:sz w:val="24"/>
          <w:szCs w:val="24"/>
        </w:rPr>
      </w:pPr>
      <w:r>
        <w:rPr>
          <w:rFonts w:hint="eastAsia"/>
          <w:sz w:val="24"/>
          <w:szCs w:val="24"/>
        </w:rPr>
        <w:t xml:space="preserve">　ですから、</w:t>
      </w:r>
      <w:r w:rsidR="00FA173C">
        <w:rPr>
          <w:rFonts w:hint="eastAsia"/>
          <w:b/>
          <w:sz w:val="24"/>
          <w:szCs w:val="24"/>
        </w:rPr>
        <w:t>「自分の十字架」</w:t>
      </w:r>
      <w:r w:rsidR="00FA173C">
        <w:rPr>
          <w:rFonts w:hint="eastAsia"/>
          <w:sz w:val="24"/>
          <w:szCs w:val="24"/>
        </w:rPr>
        <w:t>とは、イエス</w:t>
      </w:r>
      <w:r w:rsidR="00ED1E08">
        <w:rPr>
          <w:rFonts w:hint="eastAsia"/>
          <w:sz w:val="24"/>
          <w:szCs w:val="24"/>
        </w:rPr>
        <w:t>の弟子になるためにはイエスと同じ道を歩む覚悟を示していることにほかなりません</w:t>
      </w:r>
      <w:r w:rsidR="00FA173C">
        <w:rPr>
          <w:rFonts w:hint="eastAsia"/>
          <w:sz w:val="24"/>
          <w:szCs w:val="24"/>
        </w:rPr>
        <w:t>。</w:t>
      </w:r>
    </w:p>
    <w:p w:rsidR="00D94E2C" w:rsidRDefault="00D94E2C" w:rsidP="00D273A2">
      <w:pPr>
        <w:spacing w:line="400" w:lineRule="exact"/>
        <w:rPr>
          <w:sz w:val="24"/>
          <w:szCs w:val="24"/>
        </w:rPr>
      </w:pPr>
      <w:r>
        <w:rPr>
          <w:rFonts w:hint="eastAsia"/>
          <w:sz w:val="24"/>
          <w:szCs w:val="24"/>
        </w:rPr>
        <w:t xml:space="preserve">　ちなみに、この</w:t>
      </w:r>
      <w:r>
        <w:rPr>
          <w:rFonts w:hint="eastAsia"/>
          <w:b/>
          <w:sz w:val="24"/>
          <w:szCs w:val="24"/>
        </w:rPr>
        <w:t>「自分の十字架」</w:t>
      </w:r>
      <w:r w:rsidR="00ED1E08">
        <w:rPr>
          <w:rFonts w:hint="eastAsia"/>
          <w:sz w:val="24"/>
          <w:szCs w:val="24"/>
        </w:rPr>
        <w:t>を</w:t>
      </w:r>
      <w:r>
        <w:rPr>
          <w:rFonts w:hint="eastAsia"/>
          <w:sz w:val="24"/>
          <w:szCs w:val="24"/>
        </w:rPr>
        <w:t>背負うということは、マタイ福音では、ペトロがイエスに対して弟子たちを代表して見事な信仰告白をした直後、イエスが初めてご自分の受難と復活の予告をな</w:t>
      </w:r>
      <w:r w:rsidR="00A90247">
        <w:rPr>
          <w:rFonts w:hint="eastAsia"/>
          <w:sz w:val="24"/>
          <w:szCs w:val="24"/>
        </w:rPr>
        <w:t>さ</w:t>
      </w:r>
      <w:r w:rsidR="00ED1E08">
        <w:rPr>
          <w:rFonts w:hint="eastAsia"/>
          <w:sz w:val="24"/>
          <w:szCs w:val="24"/>
        </w:rPr>
        <w:t>った文脈で語られております</w:t>
      </w:r>
      <w:r>
        <w:rPr>
          <w:rFonts w:hint="eastAsia"/>
          <w:sz w:val="24"/>
          <w:szCs w:val="24"/>
        </w:rPr>
        <w:t>。</w:t>
      </w:r>
    </w:p>
    <w:p w:rsidR="00D94E2C" w:rsidRDefault="00D94E2C" w:rsidP="00D273A2">
      <w:pPr>
        <w:spacing w:line="400" w:lineRule="exact"/>
        <w:rPr>
          <w:sz w:val="24"/>
          <w:szCs w:val="24"/>
        </w:rPr>
      </w:pPr>
      <w:r>
        <w:rPr>
          <w:rFonts w:hint="eastAsia"/>
          <w:sz w:val="24"/>
          <w:szCs w:val="24"/>
        </w:rPr>
        <w:t xml:space="preserve">　</w:t>
      </w:r>
      <w:r w:rsidR="00ED1E08">
        <w:rPr>
          <w:rFonts w:hint="eastAsia"/>
          <w:sz w:val="24"/>
          <w:szCs w:val="24"/>
        </w:rPr>
        <w:t>つまり、</w:t>
      </w:r>
      <w:r>
        <w:rPr>
          <w:rFonts w:hint="eastAsia"/>
          <w:sz w:val="24"/>
          <w:szCs w:val="24"/>
        </w:rPr>
        <w:t>ペトロが、</w:t>
      </w:r>
      <w:r w:rsidR="00ED1E08">
        <w:rPr>
          <w:rFonts w:hint="eastAsia"/>
          <w:sz w:val="24"/>
          <w:szCs w:val="24"/>
        </w:rPr>
        <w:t>まず、</w:t>
      </w:r>
      <w:r>
        <w:rPr>
          <w:rFonts w:hint="eastAsia"/>
          <w:sz w:val="24"/>
          <w:szCs w:val="24"/>
        </w:rPr>
        <w:t>あからさまに次のような反応を示したというので</w:t>
      </w:r>
      <w:r w:rsidR="00A90247">
        <w:rPr>
          <w:rFonts w:hint="eastAsia"/>
          <w:sz w:val="24"/>
          <w:szCs w:val="24"/>
        </w:rPr>
        <w:t>ありま</w:t>
      </w:r>
      <w:r>
        <w:rPr>
          <w:rFonts w:hint="eastAsia"/>
          <w:sz w:val="24"/>
          <w:szCs w:val="24"/>
        </w:rPr>
        <w:t>す。</w:t>
      </w:r>
    </w:p>
    <w:p w:rsidR="00D94E2C" w:rsidRDefault="00D94E2C" w:rsidP="00D273A2">
      <w:pPr>
        <w:spacing w:line="400" w:lineRule="exact"/>
        <w:rPr>
          <w:b/>
          <w:sz w:val="24"/>
          <w:szCs w:val="24"/>
        </w:rPr>
      </w:pPr>
      <w:r>
        <w:rPr>
          <w:rFonts w:hint="eastAsia"/>
          <w:sz w:val="24"/>
          <w:szCs w:val="24"/>
        </w:rPr>
        <w:t xml:space="preserve">　</w:t>
      </w:r>
      <w:r>
        <w:rPr>
          <w:rFonts w:hint="eastAsia"/>
          <w:b/>
          <w:sz w:val="24"/>
          <w:szCs w:val="24"/>
        </w:rPr>
        <w:t>「『主よ、とんでもないことです。そんなことがあってはなりません。』イエスは振り向いてペトロに言われた。『サタン、引き下がれ。あなたはわたしの邪魔をする者。神のことを</w:t>
      </w:r>
      <w:r w:rsidR="00390882">
        <w:rPr>
          <w:rFonts w:hint="eastAsia"/>
          <w:b/>
          <w:sz w:val="24"/>
          <w:szCs w:val="24"/>
        </w:rPr>
        <w:t>思わず、人間のことを思っている。』それから、弟子たちに言われた。『わたしについて来たい者は、自分を無にし、自分の十字架を背負って、わたしに従いなさい。・・・』」（同上</w:t>
      </w:r>
      <w:r w:rsidR="00390882">
        <w:rPr>
          <w:rFonts w:hint="eastAsia"/>
          <w:b/>
          <w:sz w:val="24"/>
          <w:szCs w:val="24"/>
        </w:rPr>
        <w:t>16.22b-24</w:t>
      </w:r>
      <w:r w:rsidR="00390882">
        <w:rPr>
          <w:rFonts w:hint="eastAsia"/>
          <w:b/>
          <w:sz w:val="24"/>
          <w:szCs w:val="24"/>
        </w:rPr>
        <w:t>）</w:t>
      </w:r>
    </w:p>
    <w:p w:rsidR="00390882" w:rsidRDefault="00390882" w:rsidP="00D273A2">
      <w:pPr>
        <w:spacing w:line="400" w:lineRule="exact"/>
        <w:rPr>
          <w:sz w:val="24"/>
          <w:szCs w:val="24"/>
        </w:rPr>
      </w:pPr>
      <w:r>
        <w:rPr>
          <w:rFonts w:hint="eastAsia"/>
          <w:b/>
          <w:sz w:val="24"/>
          <w:szCs w:val="24"/>
        </w:rPr>
        <w:lastRenderedPageBreak/>
        <w:t xml:space="preserve">　</w:t>
      </w:r>
      <w:r>
        <w:rPr>
          <w:rFonts w:hint="eastAsia"/>
          <w:sz w:val="24"/>
          <w:szCs w:val="24"/>
        </w:rPr>
        <w:t>ですから、イエスに従うためには、どうしても自分を無にし、</w:t>
      </w:r>
      <w:r w:rsidR="00A90247">
        <w:rPr>
          <w:rFonts w:hint="eastAsia"/>
          <w:sz w:val="24"/>
          <w:szCs w:val="24"/>
        </w:rPr>
        <w:t>自分の人間的な思いを捨てて、</w:t>
      </w:r>
      <w:r>
        <w:rPr>
          <w:rFonts w:hint="eastAsia"/>
          <w:sz w:val="24"/>
          <w:szCs w:val="24"/>
        </w:rPr>
        <w:t>御心に徹底して従うことがどうしても必要なのであります。</w:t>
      </w:r>
    </w:p>
    <w:p w:rsidR="00390882" w:rsidRDefault="00390882" w:rsidP="00D273A2">
      <w:pPr>
        <w:spacing w:line="400" w:lineRule="exact"/>
        <w:rPr>
          <w:sz w:val="24"/>
          <w:szCs w:val="24"/>
        </w:rPr>
      </w:pPr>
    </w:p>
    <w:p w:rsidR="00390882" w:rsidRDefault="00390882" w:rsidP="00D273A2">
      <w:pPr>
        <w:spacing w:line="400" w:lineRule="exact"/>
        <w:rPr>
          <w:b/>
          <w:sz w:val="24"/>
          <w:szCs w:val="24"/>
        </w:rPr>
      </w:pPr>
      <w:r>
        <w:rPr>
          <w:rFonts w:hint="eastAsia"/>
          <w:b/>
          <w:sz w:val="24"/>
          <w:szCs w:val="24"/>
        </w:rPr>
        <w:t>腰をすえて考える</w:t>
      </w:r>
    </w:p>
    <w:p w:rsidR="00390882" w:rsidRDefault="00390882" w:rsidP="00D273A2">
      <w:pPr>
        <w:spacing w:line="400" w:lineRule="exact"/>
        <w:rPr>
          <w:b/>
          <w:sz w:val="24"/>
          <w:szCs w:val="24"/>
        </w:rPr>
      </w:pPr>
    </w:p>
    <w:p w:rsidR="00390882" w:rsidRDefault="00140ACD" w:rsidP="00D273A2">
      <w:pPr>
        <w:spacing w:line="400" w:lineRule="exact"/>
        <w:rPr>
          <w:sz w:val="24"/>
          <w:szCs w:val="24"/>
        </w:rPr>
      </w:pPr>
      <w:r>
        <w:rPr>
          <w:rFonts w:hint="eastAsia"/>
          <w:b/>
          <w:sz w:val="24"/>
          <w:szCs w:val="24"/>
        </w:rPr>
        <w:t xml:space="preserve">　</w:t>
      </w:r>
      <w:r>
        <w:rPr>
          <w:rFonts w:hint="eastAsia"/>
          <w:sz w:val="24"/>
          <w:szCs w:val="24"/>
        </w:rPr>
        <w:t>ところで、今日の福音の後半では、塔の建設と、</w:t>
      </w:r>
      <w:r w:rsidR="00A90247">
        <w:rPr>
          <w:rFonts w:hint="eastAsia"/>
          <w:sz w:val="24"/>
          <w:szCs w:val="24"/>
        </w:rPr>
        <w:t>戦いの</w:t>
      </w:r>
      <w:r>
        <w:rPr>
          <w:rFonts w:hint="eastAsia"/>
          <w:sz w:val="24"/>
          <w:szCs w:val="24"/>
        </w:rPr>
        <w:t>たとえをもちいて、キリスト者に必要な心得について語られています。</w:t>
      </w:r>
    </w:p>
    <w:p w:rsidR="00140ACD" w:rsidRDefault="00140ACD" w:rsidP="00D273A2">
      <w:pPr>
        <w:spacing w:line="400" w:lineRule="exact"/>
        <w:rPr>
          <w:sz w:val="24"/>
          <w:szCs w:val="24"/>
        </w:rPr>
      </w:pPr>
      <w:r>
        <w:rPr>
          <w:rFonts w:hint="eastAsia"/>
          <w:sz w:val="24"/>
          <w:szCs w:val="24"/>
        </w:rPr>
        <w:t xml:space="preserve">　つ</w:t>
      </w:r>
      <w:r w:rsidR="00A90247">
        <w:rPr>
          <w:rFonts w:hint="eastAsia"/>
          <w:sz w:val="24"/>
          <w:szCs w:val="24"/>
        </w:rPr>
        <w:t>まり、キリスト者の行動パターンの特徴は、その真剣さと徹底性にある</w:t>
      </w:r>
      <w:r>
        <w:rPr>
          <w:rFonts w:hint="eastAsia"/>
          <w:sz w:val="24"/>
          <w:szCs w:val="24"/>
        </w:rPr>
        <w:t>と言うことではないでしょうか。実は、すでに旧約時代から、神との関係の真剣さ</w:t>
      </w:r>
      <w:r w:rsidR="00A90247">
        <w:rPr>
          <w:rFonts w:hint="eastAsia"/>
          <w:sz w:val="24"/>
          <w:szCs w:val="24"/>
        </w:rPr>
        <w:t>と徹底性</w:t>
      </w:r>
      <w:r>
        <w:rPr>
          <w:rFonts w:hint="eastAsia"/>
          <w:sz w:val="24"/>
          <w:szCs w:val="24"/>
        </w:rPr>
        <w:t>は</w:t>
      </w:r>
      <w:r w:rsidR="00A90247">
        <w:rPr>
          <w:rFonts w:hint="eastAsia"/>
          <w:sz w:val="24"/>
          <w:szCs w:val="24"/>
        </w:rPr>
        <w:t>、次のような重要な</w:t>
      </w:r>
      <w:r>
        <w:rPr>
          <w:rFonts w:hint="eastAsia"/>
          <w:sz w:val="24"/>
          <w:szCs w:val="24"/>
        </w:rPr>
        <w:t>掟によって強調されておりました。</w:t>
      </w:r>
    </w:p>
    <w:p w:rsidR="00140ACD" w:rsidRDefault="00140ACD" w:rsidP="00D273A2">
      <w:pPr>
        <w:spacing w:line="400" w:lineRule="exact"/>
        <w:rPr>
          <w:b/>
          <w:sz w:val="24"/>
          <w:szCs w:val="24"/>
        </w:rPr>
      </w:pPr>
      <w:r>
        <w:rPr>
          <w:rFonts w:hint="eastAsia"/>
          <w:b/>
          <w:sz w:val="24"/>
          <w:szCs w:val="24"/>
        </w:rPr>
        <w:t xml:space="preserve">　「</w:t>
      </w:r>
      <w:r w:rsidR="00B21CDC">
        <w:rPr>
          <w:rFonts w:hint="eastAsia"/>
          <w:b/>
          <w:sz w:val="24"/>
          <w:szCs w:val="24"/>
        </w:rPr>
        <w:t>聞け、イスラエルよ。我らの神、主は唯一の主である。あなたは心を尽くし、魂を尽くし、力を尽くして、あなたの神、主を愛しなさい。</w:t>
      </w:r>
    </w:p>
    <w:p w:rsidR="00B21CDC" w:rsidRDefault="00B21CDC" w:rsidP="00D273A2">
      <w:pPr>
        <w:spacing w:line="400" w:lineRule="exact"/>
        <w:rPr>
          <w:b/>
          <w:sz w:val="24"/>
          <w:szCs w:val="24"/>
        </w:rPr>
      </w:pPr>
      <w:r>
        <w:rPr>
          <w:rFonts w:hint="eastAsia"/>
          <w:b/>
          <w:sz w:val="24"/>
          <w:szCs w:val="24"/>
        </w:rPr>
        <w:t xml:space="preserve">　</w:t>
      </w:r>
      <w:r w:rsidR="00A90247">
        <w:rPr>
          <w:b/>
          <w:sz w:val="24"/>
          <w:szCs w:val="24"/>
        </w:rPr>
        <w:ruby>
          <w:rubyPr>
            <w:rubyAlign w:val="distributeSpace"/>
            <w:hps w:val="12"/>
            <w:hpsRaise w:val="22"/>
            <w:hpsBaseText w:val="24"/>
            <w:lid w:val="ja-JP"/>
          </w:rubyPr>
          <w:rt>
            <w:r w:rsidR="00A90247" w:rsidRPr="00A90247">
              <w:rPr>
                <w:rFonts w:ascii="ＭＳ 明朝" w:eastAsia="ＭＳ 明朝" w:hAnsi="ＭＳ 明朝" w:hint="eastAsia"/>
                <w:b/>
                <w:sz w:val="12"/>
                <w:szCs w:val="24"/>
              </w:rPr>
              <w:t>きょう</w:t>
            </w:r>
          </w:rt>
          <w:rubyBase>
            <w:r w:rsidR="00A90247">
              <w:rPr>
                <w:rFonts w:hint="eastAsia"/>
                <w:b/>
                <w:sz w:val="24"/>
                <w:szCs w:val="24"/>
              </w:rPr>
              <w:t>今日</w:t>
            </w:r>
          </w:rubyBase>
        </w:ruby>
      </w:r>
      <w:r>
        <w:rPr>
          <w:rFonts w:hint="eastAsia"/>
          <w:b/>
          <w:sz w:val="24"/>
          <w:szCs w:val="24"/>
        </w:rPr>
        <w:t>わたしが命じるこれらのことばを心に留め、子どもたちに繰り返し教え、家に座っているときも道を歩くときも、寝るときも起きているときも、これを語り聞かせなさい。」（申命記</w:t>
      </w:r>
      <w:r>
        <w:rPr>
          <w:rFonts w:hint="eastAsia"/>
          <w:b/>
          <w:sz w:val="24"/>
          <w:szCs w:val="24"/>
        </w:rPr>
        <w:t>6.4-7</w:t>
      </w:r>
      <w:r>
        <w:rPr>
          <w:rFonts w:hint="eastAsia"/>
          <w:b/>
          <w:sz w:val="24"/>
          <w:szCs w:val="24"/>
        </w:rPr>
        <w:t>）</w:t>
      </w:r>
    </w:p>
    <w:p w:rsidR="00B21CDC" w:rsidRDefault="002A5543" w:rsidP="00D273A2">
      <w:pPr>
        <w:spacing w:line="400" w:lineRule="exact"/>
        <w:rPr>
          <w:sz w:val="24"/>
          <w:szCs w:val="24"/>
        </w:rPr>
      </w:pPr>
      <w:r>
        <w:rPr>
          <w:rFonts w:hint="eastAsia"/>
          <w:b/>
          <w:sz w:val="24"/>
          <w:szCs w:val="24"/>
        </w:rPr>
        <w:t xml:space="preserve">　</w:t>
      </w:r>
      <w:r>
        <w:rPr>
          <w:rFonts w:hint="eastAsia"/>
          <w:sz w:val="24"/>
          <w:szCs w:val="24"/>
        </w:rPr>
        <w:t>今でも、敬虔なユダヤ教徒は、この掟を毎日唱えていると聞いております。</w:t>
      </w:r>
    </w:p>
    <w:p w:rsidR="002A5543" w:rsidRDefault="002A5543" w:rsidP="00D273A2">
      <w:pPr>
        <w:spacing w:line="400" w:lineRule="exact"/>
        <w:rPr>
          <w:sz w:val="24"/>
          <w:szCs w:val="24"/>
        </w:rPr>
      </w:pPr>
      <w:r>
        <w:rPr>
          <w:rFonts w:hint="eastAsia"/>
          <w:sz w:val="24"/>
          <w:szCs w:val="24"/>
        </w:rPr>
        <w:t xml:space="preserve">　とにかく、キリスト者の歩む道は、全身全霊を込めて、日々、イエスに忠実に聞き従う生き方にほかなりません。</w:t>
      </w:r>
    </w:p>
    <w:p w:rsidR="002A5543" w:rsidRDefault="00BB06B0" w:rsidP="00D273A2">
      <w:pPr>
        <w:spacing w:line="400" w:lineRule="exact"/>
        <w:rPr>
          <w:sz w:val="24"/>
          <w:szCs w:val="24"/>
        </w:rPr>
      </w:pPr>
      <w:r>
        <w:rPr>
          <w:rFonts w:hint="eastAsia"/>
          <w:sz w:val="24"/>
          <w:szCs w:val="24"/>
        </w:rPr>
        <w:t xml:space="preserve">　それは、安易な</w:t>
      </w:r>
      <w:r w:rsidR="002A5543">
        <w:rPr>
          <w:rFonts w:hint="eastAsia"/>
          <w:sz w:val="24"/>
          <w:szCs w:val="24"/>
        </w:rPr>
        <w:t>道に流されやすい本能に逆</w:t>
      </w:r>
      <w:r w:rsidR="004A62FF">
        <w:rPr>
          <w:rFonts w:hint="eastAsia"/>
          <w:sz w:val="24"/>
          <w:szCs w:val="24"/>
        </w:rPr>
        <w:t>らって生きることと言えましょう</w:t>
      </w:r>
      <w:r>
        <w:rPr>
          <w:rFonts w:hint="eastAsia"/>
          <w:sz w:val="24"/>
          <w:szCs w:val="24"/>
        </w:rPr>
        <w:t>。ですから、この世の富への執着を、潔く断ち切ることも必要になって来ます</w:t>
      </w:r>
      <w:r w:rsidR="002A5543">
        <w:rPr>
          <w:rFonts w:hint="eastAsia"/>
          <w:sz w:val="24"/>
          <w:szCs w:val="24"/>
        </w:rPr>
        <w:t>。</w:t>
      </w:r>
    </w:p>
    <w:p w:rsidR="002A5543" w:rsidRDefault="002A5543" w:rsidP="00D273A2">
      <w:pPr>
        <w:spacing w:line="400" w:lineRule="exact"/>
        <w:rPr>
          <w:sz w:val="24"/>
          <w:szCs w:val="24"/>
        </w:rPr>
      </w:pPr>
      <w:r>
        <w:rPr>
          <w:rFonts w:hint="eastAsia"/>
          <w:sz w:val="24"/>
          <w:szCs w:val="24"/>
        </w:rPr>
        <w:t xml:space="preserve">　</w:t>
      </w:r>
      <w:r w:rsidR="00BB06B0">
        <w:rPr>
          <w:rFonts w:hint="eastAsia"/>
          <w:sz w:val="24"/>
          <w:szCs w:val="24"/>
        </w:rPr>
        <w:t>ちなみに、</w:t>
      </w:r>
      <w:r>
        <w:rPr>
          <w:rFonts w:hint="eastAsia"/>
          <w:sz w:val="24"/>
          <w:szCs w:val="24"/>
        </w:rPr>
        <w:t>今日は</w:t>
      </w:r>
      <w:r w:rsidR="00B26F11">
        <w:rPr>
          <w:rFonts w:hint="eastAsia"/>
          <w:sz w:val="24"/>
          <w:szCs w:val="24"/>
        </w:rPr>
        <w:t>、教皇フランシスコによって新たに定められた「被造物を大切にする世界祈願日」に当たります。教皇は、すでにその回勅『ラウダート・シ：共に暮らす家を大切に』で次のように呼びかけておられます。</w:t>
      </w:r>
    </w:p>
    <w:p w:rsidR="00B26F11" w:rsidRDefault="00B26F11" w:rsidP="00D273A2">
      <w:pPr>
        <w:spacing w:line="400" w:lineRule="exact"/>
        <w:rPr>
          <w:b/>
          <w:sz w:val="24"/>
          <w:szCs w:val="24"/>
        </w:rPr>
      </w:pPr>
      <w:r>
        <w:rPr>
          <w:rFonts w:hint="eastAsia"/>
          <w:sz w:val="24"/>
          <w:szCs w:val="24"/>
        </w:rPr>
        <w:t xml:space="preserve">　</w:t>
      </w:r>
      <w:r>
        <w:rPr>
          <w:rFonts w:hint="eastAsia"/>
          <w:b/>
          <w:sz w:val="24"/>
          <w:szCs w:val="24"/>
        </w:rPr>
        <w:t>「キリスト教の霊性は、生活の質につい</w:t>
      </w:r>
      <w:r w:rsidR="00BB06B0">
        <w:rPr>
          <w:rFonts w:hint="eastAsia"/>
          <w:b/>
          <w:sz w:val="24"/>
          <w:szCs w:val="24"/>
        </w:rPr>
        <w:t>ての特別な理解を示し、消費への執着から解放された自由を深く味わう</w:t>
      </w:r>
      <w:r>
        <w:rPr>
          <w:rFonts w:hint="eastAsia"/>
          <w:b/>
          <w:sz w:val="24"/>
          <w:szCs w:val="24"/>
        </w:rPr>
        <w:t>ことができるのです。・・・それは</w:t>
      </w:r>
      <w:r w:rsidR="00197B84">
        <w:rPr>
          <w:rFonts w:hint="eastAsia"/>
          <w:b/>
          <w:sz w:val="24"/>
          <w:szCs w:val="24"/>
        </w:rPr>
        <w:t>『より少</w:t>
      </w:r>
      <w:r w:rsidR="00BB06B0">
        <w:rPr>
          <w:rFonts w:hint="eastAsia"/>
          <w:b/>
          <w:sz w:val="24"/>
          <w:szCs w:val="24"/>
        </w:rPr>
        <w:t>ないことは、より豊かなこと』いう確信です。事実、新たな消費がひっき</w:t>
      </w:r>
      <w:r w:rsidR="00197B84">
        <w:rPr>
          <w:rFonts w:hint="eastAsia"/>
          <w:b/>
          <w:sz w:val="24"/>
          <w:szCs w:val="24"/>
        </w:rPr>
        <w:t>りなしに氾濫し続けることが、心を惑わし、一つ一つの物事や、一瞬一瞬の時を大切にできなくしてしまします。・・・キリスト教の霊性は、節度ある成長とわずかなもので満たされることを提言しています。」（</w:t>
      </w:r>
      <w:r w:rsidR="00197B84">
        <w:rPr>
          <w:rFonts w:hint="eastAsia"/>
          <w:b/>
          <w:sz w:val="24"/>
          <w:szCs w:val="24"/>
        </w:rPr>
        <w:t>222</w:t>
      </w:r>
      <w:r w:rsidR="00197B84">
        <w:rPr>
          <w:rFonts w:hint="eastAsia"/>
          <w:b/>
          <w:sz w:val="24"/>
          <w:szCs w:val="24"/>
        </w:rPr>
        <w:t>項）</w:t>
      </w:r>
    </w:p>
    <w:p w:rsidR="00197B84" w:rsidRDefault="00197B84" w:rsidP="00D273A2">
      <w:pPr>
        <w:spacing w:line="400" w:lineRule="exact"/>
        <w:rPr>
          <w:sz w:val="24"/>
          <w:szCs w:val="24"/>
        </w:rPr>
      </w:pPr>
      <w:r>
        <w:rPr>
          <w:rFonts w:hint="eastAsia"/>
          <w:b/>
          <w:sz w:val="24"/>
          <w:szCs w:val="24"/>
        </w:rPr>
        <w:t xml:space="preserve">　</w:t>
      </w:r>
      <w:r>
        <w:rPr>
          <w:rFonts w:hint="eastAsia"/>
          <w:sz w:val="24"/>
          <w:szCs w:val="24"/>
        </w:rPr>
        <w:t>今週もまた、日々自分の十字架を背負い主に忠実に聞き従うことが出来るように共に</w:t>
      </w:r>
      <w:r w:rsidR="004A62FF">
        <w:rPr>
          <w:rFonts w:hint="eastAsia"/>
          <w:sz w:val="24"/>
          <w:szCs w:val="24"/>
        </w:rPr>
        <w:t>祈り</w:t>
      </w:r>
      <w:bookmarkStart w:id="0" w:name="_GoBack"/>
      <w:bookmarkEnd w:id="0"/>
      <w:r>
        <w:rPr>
          <w:rFonts w:hint="eastAsia"/>
          <w:sz w:val="24"/>
          <w:szCs w:val="24"/>
        </w:rPr>
        <w:t>ましょう。</w:t>
      </w:r>
    </w:p>
    <w:p w:rsidR="00197B84" w:rsidRPr="00197B84" w:rsidRDefault="00197B84" w:rsidP="00D273A2">
      <w:pPr>
        <w:spacing w:line="400" w:lineRule="exact"/>
        <w:rPr>
          <w:sz w:val="24"/>
          <w:szCs w:val="24"/>
        </w:rPr>
      </w:pPr>
    </w:p>
    <w:p w:rsidR="00140ACD" w:rsidRPr="00140ACD" w:rsidRDefault="00140ACD" w:rsidP="00D273A2">
      <w:pPr>
        <w:spacing w:line="400" w:lineRule="exact"/>
        <w:rPr>
          <w:sz w:val="24"/>
          <w:szCs w:val="24"/>
        </w:rPr>
      </w:pPr>
    </w:p>
    <w:p w:rsidR="00D273A2" w:rsidRDefault="00D273A2" w:rsidP="00D273A2">
      <w:pPr>
        <w:spacing w:line="400" w:lineRule="exact"/>
        <w:jc w:val="center"/>
        <w:rPr>
          <w:b/>
          <w:w w:val="150"/>
          <w:sz w:val="24"/>
          <w:szCs w:val="24"/>
        </w:rPr>
      </w:pPr>
    </w:p>
    <w:p w:rsidR="00390882" w:rsidRPr="00390882" w:rsidRDefault="00390882" w:rsidP="00D273A2">
      <w:pPr>
        <w:spacing w:line="400" w:lineRule="exact"/>
        <w:jc w:val="center"/>
        <w:rPr>
          <w:b/>
          <w:w w:val="150"/>
          <w:sz w:val="24"/>
          <w:szCs w:val="24"/>
        </w:rPr>
      </w:pPr>
    </w:p>
    <w:sectPr w:rsidR="00390882" w:rsidRPr="0039088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4B" w:rsidRDefault="0070684B" w:rsidP="00D273A2">
      <w:r>
        <w:separator/>
      </w:r>
    </w:p>
  </w:endnote>
  <w:endnote w:type="continuationSeparator" w:id="0">
    <w:p w:rsidR="0070684B" w:rsidRDefault="0070684B" w:rsidP="00D2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13251"/>
      <w:docPartObj>
        <w:docPartGallery w:val="Page Numbers (Bottom of Page)"/>
        <w:docPartUnique/>
      </w:docPartObj>
    </w:sdtPr>
    <w:sdtEndPr/>
    <w:sdtContent>
      <w:p w:rsidR="00B26F11" w:rsidRDefault="00B26F11">
        <w:pPr>
          <w:pStyle w:val="a5"/>
          <w:jc w:val="right"/>
        </w:pPr>
        <w:r>
          <w:fldChar w:fldCharType="begin"/>
        </w:r>
        <w:r>
          <w:instrText>PAGE   \* MERGEFORMAT</w:instrText>
        </w:r>
        <w:r>
          <w:fldChar w:fldCharType="separate"/>
        </w:r>
        <w:r w:rsidR="004A62FF" w:rsidRPr="004A62FF">
          <w:rPr>
            <w:noProof/>
            <w:lang w:val="ja-JP"/>
          </w:rPr>
          <w:t>4</w:t>
        </w:r>
        <w:r>
          <w:fldChar w:fldCharType="end"/>
        </w:r>
      </w:p>
    </w:sdtContent>
  </w:sdt>
  <w:p w:rsidR="00B26F11" w:rsidRDefault="00B26F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4B" w:rsidRDefault="0070684B" w:rsidP="00D273A2">
      <w:r>
        <w:separator/>
      </w:r>
    </w:p>
  </w:footnote>
  <w:footnote w:type="continuationSeparator" w:id="0">
    <w:p w:rsidR="0070684B" w:rsidRDefault="0070684B" w:rsidP="00D2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A2"/>
    <w:rsid w:val="00135EA0"/>
    <w:rsid w:val="00140ACD"/>
    <w:rsid w:val="00197B84"/>
    <w:rsid w:val="002A5543"/>
    <w:rsid w:val="00390882"/>
    <w:rsid w:val="003A76AB"/>
    <w:rsid w:val="004A62FF"/>
    <w:rsid w:val="005063CD"/>
    <w:rsid w:val="006B6BFC"/>
    <w:rsid w:val="0070684B"/>
    <w:rsid w:val="008A43D0"/>
    <w:rsid w:val="00962C06"/>
    <w:rsid w:val="00A90247"/>
    <w:rsid w:val="00B21CDC"/>
    <w:rsid w:val="00B26F11"/>
    <w:rsid w:val="00BB06B0"/>
    <w:rsid w:val="00BC74CC"/>
    <w:rsid w:val="00C53616"/>
    <w:rsid w:val="00C81704"/>
    <w:rsid w:val="00CB7C7C"/>
    <w:rsid w:val="00D273A2"/>
    <w:rsid w:val="00D94E2C"/>
    <w:rsid w:val="00DC6230"/>
    <w:rsid w:val="00ED1E08"/>
    <w:rsid w:val="00F05D04"/>
    <w:rsid w:val="00FA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881C1E-6DA7-4E3F-AE9B-06D43648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3A2"/>
    <w:pPr>
      <w:tabs>
        <w:tab w:val="center" w:pos="4252"/>
        <w:tab w:val="right" w:pos="8504"/>
      </w:tabs>
      <w:snapToGrid w:val="0"/>
    </w:pPr>
  </w:style>
  <w:style w:type="character" w:customStyle="1" w:styleId="a4">
    <w:name w:val="ヘッダー (文字)"/>
    <w:basedOn w:val="a0"/>
    <w:link w:val="a3"/>
    <w:uiPriority w:val="99"/>
    <w:rsid w:val="00D273A2"/>
  </w:style>
  <w:style w:type="paragraph" w:styleId="a5">
    <w:name w:val="footer"/>
    <w:basedOn w:val="a"/>
    <w:link w:val="a6"/>
    <w:uiPriority w:val="99"/>
    <w:unhideWhenUsed/>
    <w:rsid w:val="00D273A2"/>
    <w:pPr>
      <w:tabs>
        <w:tab w:val="center" w:pos="4252"/>
        <w:tab w:val="right" w:pos="8504"/>
      </w:tabs>
      <w:snapToGrid w:val="0"/>
    </w:pPr>
  </w:style>
  <w:style w:type="character" w:customStyle="1" w:styleId="a6">
    <w:name w:val="フッター (文字)"/>
    <w:basedOn w:val="a0"/>
    <w:link w:val="a5"/>
    <w:uiPriority w:val="99"/>
    <w:rsid w:val="00D2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4</cp:revision>
  <dcterms:created xsi:type="dcterms:W3CDTF">2016-09-02T05:04:00Z</dcterms:created>
  <dcterms:modified xsi:type="dcterms:W3CDTF">2016-09-02T23:36:00Z</dcterms:modified>
</cp:coreProperties>
</file>